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DE" w:rsidRDefault="00BA21B8">
      <w:pPr>
        <w:ind w:left="5616"/>
        <w:rPr>
          <w:rFonts w:ascii="Times New Roman" w:hAnsi="Times New Roman"/>
          <w:b/>
          <w:i/>
          <w:color w:val="000000"/>
          <w:w w:val="110"/>
          <w:sz w:val="20"/>
          <w:u w:val="single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9857740</wp:posOffset>
                </wp:positionV>
                <wp:extent cx="6489700" cy="135255"/>
                <wp:effectExtent l="0" t="0" r="0" b="0"/>
                <wp:wrapSquare wrapText="bothSides"/>
                <wp:docPr id="2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FDE" w:rsidRDefault="00BA21B8">
                            <w:pPr>
                              <w:tabs>
                                <w:tab w:val="right" w:pos="10032"/>
                              </w:tabs>
                              <w:ind w:left="144"/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</w:pPr>
                            <w:r w:rsidRPr="0058177C"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en-ZA"/>
                              </w:rPr>
                              <w:t xml:space="preserve">Id: 8F493DDF-BC5D-4FEB-A6D6-1C7AE18BF153.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  <w:t>Projekt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  <w:tab/>
                              <w:t>Strona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776.2pt;width:511pt;height:10.65pt;z-index:-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" filled="f" stroked="f">
                <v:textbox inset="0,0,0,0">
                  <w:txbxContent>
                    <w:p w:rsidR="00A44FDE" w:rsidRDefault="00BA21B8">
                      <w:pPr>
                        <w:tabs>
                          <w:tab w:val="right" w:pos="10032"/>
                        </w:tabs>
                        <w:ind w:left="144"/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  <w:t>Id: 8F493DDF-BC5D-4FEB-A6D6-1C7AE18BF153. Projekt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  <w:tab/>
                        <w:t>Strona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/>
          <w:w w:val="110"/>
          <w:sz w:val="20"/>
          <w:u w:val="single"/>
          <w:lang w:val="pl-PL"/>
        </w:rPr>
        <w:t>Projekt</w:t>
      </w:r>
    </w:p>
    <w:p w:rsidR="00A44FDE" w:rsidRDefault="00BA21B8">
      <w:pPr>
        <w:tabs>
          <w:tab w:val="right" w:leader="dot" w:pos="8553"/>
        </w:tabs>
        <w:spacing w:before="180"/>
        <w:ind w:left="5616" w:right="1656"/>
        <w:rPr>
          <w:rFonts w:ascii="Times New Roman" w:hAnsi="Times New Roman"/>
          <w:color w:val="000000"/>
          <w:spacing w:val="3"/>
          <w:w w:val="105"/>
          <w:sz w:val="20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sz w:val="20"/>
          <w:lang w:val="pl-PL"/>
        </w:rPr>
        <w:t xml:space="preserve">z dnia 7 maja 2024 r. 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>Zatwierdzony przez</w:t>
      </w:r>
      <w:r>
        <w:rPr>
          <w:rFonts w:ascii="Times New Roman" w:hAnsi="Times New Roman"/>
          <w:color w:val="000000"/>
          <w:spacing w:val="-4"/>
          <w:w w:val="105"/>
          <w:sz w:val="20"/>
          <w:lang w:val="pl-PL"/>
        </w:rPr>
        <w:tab/>
      </w:r>
    </w:p>
    <w:p w:rsidR="00A44FDE" w:rsidRDefault="00BA21B8">
      <w:pPr>
        <w:spacing w:before="468"/>
        <w:jc w:val="center"/>
        <w:rPr>
          <w:rFonts w:ascii="Times New Roman" w:hAnsi="Times New Roman"/>
          <w:b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UCHWAŁA NR ....../..../2024 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br/>
      </w: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>RADY GMINY SZEMUD</w:t>
      </w:r>
    </w:p>
    <w:p w:rsidR="00A44FDE" w:rsidRDefault="00BA21B8">
      <w:pPr>
        <w:spacing w:before="288" w:line="480" w:lineRule="auto"/>
        <w:jc w:val="center"/>
        <w:rPr>
          <w:rFonts w:ascii="Times New Roman" w:hAnsi="Times New Roman"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color w:val="000000"/>
          <w:spacing w:val="-4"/>
          <w:w w:val="105"/>
          <w:lang w:val="pl-PL"/>
        </w:rPr>
        <w:t>z dnia 7 maja 2024 r.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 </w:t>
      </w: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br/>
      </w:r>
      <w:r w:rsidR="0058177C">
        <w:rPr>
          <w:rFonts w:ascii="Times New Roman" w:hAnsi="Times New Roman"/>
          <w:b/>
          <w:color w:val="000000"/>
          <w:spacing w:val="-5"/>
          <w:w w:val="105"/>
          <w:lang w:val="pl-PL"/>
        </w:rPr>
        <w:t>w sprawie wyboru W</w:t>
      </w:r>
      <w:r>
        <w:rPr>
          <w:rFonts w:ascii="Times New Roman" w:hAnsi="Times New Roman"/>
          <w:b/>
          <w:color w:val="000000"/>
          <w:spacing w:val="-5"/>
          <w:w w:val="105"/>
          <w:lang w:val="pl-PL"/>
        </w:rPr>
        <w:t>iceprzewodniczących Rady Gminy Szemud</w:t>
      </w:r>
    </w:p>
    <w:p w:rsidR="00A44FDE" w:rsidRDefault="00BA21B8">
      <w:pPr>
        <w:spacing w:before="324"/>
        <w:ind w:firstLine="216"/>
        <w:jc w:val="both"/>
        <w:rPr>
          <w:rFonts w:ascii="Times New Roman" w:hAnsi="Times New Roman"/>
          <w:color w:val="000000"/>
          <w:spacing w:val="3"/>
          <w:w w:val="105"/>
          <w:lang w:val="pl-PL"/>
        </w:rPr>
      </w:pPr>
      <w:r>
        <w:rPr>
          <w:rFonts w:ascii="Times New Roman" w:hAnsi="Times New Roman"/>
          <w:color w:val="000000"/>
          <w:spacing w:val="3"/>
          <w:w w:val="105"/>
          <w:lang w:val="pl-PL"/>
        </w:rPr>
        <w:t xml:space="preserve">Na podstawie art. 19 ust. 1 ustawy z dnia 8 marca 1990r. o samorządzie gminnym (tekst jednolity: Dz.U. </w:t>
      </w:r>
      <w:r>
        <w:rPr>
          <w:rFonts w:ascii="Times New Roman" w:hAnsi="Times New Roman"/>
          <w:color w:val="000000"/>
          <w:spacing w:val="-3"/>
          <w:w w:val="105"/>
          <w:lang w:val="pl-PL"/>
        </w:rPr>
        <w:t xml:space="preserve">z 2024r. poz. 609) oraz § 15 ust. 1 Statutu Gminy Szemud (Dz. U. Woj. Pom. z 2015r. poz. 928) Rada Gminy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Szemud uchwala, co następuje:</w:t>
      </w:r>
    </w:p>
    <w:p w:rsidR="00A44FDE" w:rsidRDefault="00BA21B8">
      <w:pPr>
        <w:spacing w:before="108"/>
        <w:ind w:firstLine="288"/>
        <w:rPr>
          <w:rFonts w:ascii="Times New Roman" w:hAnsi="Times New Roman"/>
          <w:b/>
          <w:color w:val="000000"/>
          <w:spacing w:val="-6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 xml:space="preserve">§ 1. </w:t>
      </w:r>
      <w:r>
        <w:rPr>
          <w:rFonts w:ascii="Times New Roman" w:hAnsi="Times New Roman"/>
          <w:color w:val="000000"/>
          <w:spacing w:val="-6"/>
          <w:w w:val="105"/>
          <w:lang w:val="pl-PL"/>
        </w:rPr>
        <w:t xml:space="preserve">Stwierdza się, że w wyniku tajnego głosowania na Wiceprzewodniczących Rady Gminy Szemud na okres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kadencji Rady na lata 2024 – 2029 zostali wybrani:</w:t>
      </w:r>
    </w:p>
    <w:p w:rsidR="00A44FDE" w:rsidRDefault="00BA21B8">
      <w:pPr>
        <w:numPr>
          <w:ilvl w:val="0"/>
          <w:numId w:val="1"/>
        </w:numPr>
        <w:tabs>
          <w:tab w:val="clear" w:pos="288"/>
          <w:tab w:val="decimal" w:pos="432"/>
          <w:tab w:val="right" w:leader="dot" w:pos="6628"/>
        </w:tabs>
        <w:spacing w:before="72"/>
        <w:ind w:left="144"/>
        <w:rPr>
          <w:rFonts w:ascii="Times New Roman" w:hAnsi="Times New Roman"/>
          <w:color w:val="000000"/>
          <w:spacing w:val="2"/>
          <w:w w:val="105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lang w:val="pl-PL"/>
        </w:rPr>
        <w:t xml:space="preserve">I Wiceprzewodniczący </w:t>
      </w:r>
      <w:r w:rsidR="00A9189D">
        <w:rPr>
          <w:rFonts w:ascii="Times New Roman" w:hAnsi="Times New Roman"/>
          <w:color w:val="000000"/>
          <w:spacing w:val="2"/>
          <w:w w:val="105"/>
          <w:lang w:val="pl-PL"/>
        </w:rPr>
        <w:t>–</w:t>
      </w:r>
      <w:r>
        <w:rPr>
          <w:rFonts w:ascii="Times New Roman" w:hAnsi="Times New Roman"/>
          <w:color w:val="000000"/>
          <w:spacing w:val="2"/>
          <w:w w:val="105"/>
          <w:lang w:val="pl-PL"/>
        </w:rPr>
        <w:t xml:space="preserve"> Pani</w:t>
      </w:r>
      <w:r w:rsidR="00A9189D">
        <w:rPr>
          <w:rFonts w:ascii="Times New Roman" w:hAnsi="Times New Roman"/>
          <w:color w:val="000000"/>
          <w:spacing w:val="2"/>
          <w:w w:val="105"/>
          <w:lang w:val="pl-PL"/>
        </w:rPr>
        <w:t xml:space="preserve"> Agnieszka Bubacz</w:t>
      </w:r>
    </w:p>
    <w:p w:rsidR="00A44FDE" w:rsidRDefault="00BA21B8">
      <w:pPr>
        <w:numPr>
          <w:ilvl w:val="0"/>
          <w:numId w:val="1"/>
        </w:numPr>
        <w:tabs>
          <w:tab w:val="clear" w:pos="288"/>
          <w:tab w:val="decimal" w:pos="432"/>
          <w:tab w:val="right" w:leader="dot" w:pos="6700"/>
        </w:tabs>
        <w:spacing w:before="108"/>
        <w:ind w:left="144"/>
        <w:rPr>
          <w:rFonts w:ascii="Times New Roman" w:hAnsi="Times New Roman"/>
          <w:color w:val="000000"/>
          <w:spacing w:val="2"/>
          <w:w w:val="105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lang w:val="pl-PL"/>
        </w:rPr>
        <w:t xml:space="preserve">II Wiceprzewodniczący </w:t>
      </w:r>
      <w:r w:rsidR="00A9189D">
        <w:rPr>
          <w:rFonts w:ascii="Times New Roman" w:hAnsi="Times New Roman"/>
          <w:color w:val="000000"/>
          <w:spacing w:val="2"/>
          <w:w w:val="105"/>
          <w:lang w:val="pl-PL"/>
        </w:rPr>
        <w:t>–</w:t>
      </w:r>
      <w:r>
        <w:rPr>
          <w:rFonts w:ascii="Times New Roman" w:hAnsi="Times New Roman"/>
          <w:color w:val="000000"/>
          <w:spacing w:val="2"/>
          <w:w w:val="105"/>
          <w:lang w:val="pl-PL"/>
        </w:rPr>
        <w:t xml:space="preserve"> Pan</w:t>
      </w:r>
      <w:r w:rsidR="00A9189D">
        <w:rPr>
          <w:rFonts w:ascii="Times New Roman" w:hAnsi="Times New Roman"/>
          <w:color w:val="000000"/>
          <w:spacing w:val="2"/>
          <w:w w:val="105"/>
          <w:lang w:val="pl-PL"/>
        </w:rPr>
        <w:t xml:space="preserve"> </w:t>
      </w:r>
      <w:r w:rsidR="00C339A6">
        <w:rPr>
          <w:rFonts w:ascii="Times New Roman" w:hAnsi="Times New Roman"/>
          <w:color w:val="000000"/>
          <w:spacing w:val="2"/>
          <w:w w:val="105"/>
          <w:lang w:val="pl-PL"/>
        </w:rPr>
        <w:t>Witold Hoppa</w:t>
      </w:r>
      <w:bookmarkStart w:id="0" w:name="_GoBack"/>
      <w:bookmarkEnd w:id="0"/>
    </w:p>
    <w:p w:rsidR="00A44FDE" w:rsidRDefault="00BA21B8">
      <w:pPr>
        <w:spacing w:before="108"/>
        <w:ind w:left="288"/>
        <w:rPr>
          <w:rFonts w:ascii="Times New Roman" w:hAnsi="Times New Roman"/>
          <w:b/>
          <w:color w:val="000000"/>
          <w:spacing w:val="-4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4"/>
          <w:w w:val="105"/>
          <w:lang w:val="pl-PL"/>
        </w:rPr>
        <w:t xml:space="preserve">§ 2.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Uchwała wchodzi w życie z dniem podjęcia.</w:t>
      </w:r>
    </w:p>
    <w:p w:rsidR="00A44FDE" w:rsidRPr="0058177C" w:rsidRDefault="00A44FDE">
      <w:pPr>
        <w:rPr>
          <w:lang w:val="pl-PL"/>
        </w:rPr>
        <w:sectPr w:rsidR="00A44FDE" w:rsidRPr="0058177C">
          <w:pgSz w:w="11918" w:h="16854"/>
          <w:pgMar w:top="896" w:right="789" w:bottom="187" w:left="849" w:header="720" w:footer="720" w:gutter="0"/>
          <w:cols w:space="708"/>
        </w:sectPr>
      </w:pPr>
    </w:p>
    <w:p w:rsidR="00A44FDE" w:rsidRDefault="00BA21B8">
      <w:pPr>
        <w:spacing w:line="204" w:lineRule="auto"/>
        <w:ind w:left="3888"/>
        <w:rPr>
          <w:rFonts w:ascii="Times New Roman" w:hAnsi="Times New Roman"/>
          <w:b/>
          <w:color w:val="000000"/>
          <w:w w:val="105"/>
          <w:lang w:val="pl-PL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9324340</wp:posOffset>
                </wp:positionV>
                <wp:extent cx="6452870" cy="13525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FDE" w:rsidRDefault="00BA21B8">
                            <w:pPr>
                              <w:tabs>
                                <w:tab w:val="right" w:pos="9879"/>
                              </w:tabs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</w:pPr>
                            <w:r w:rsidRPr="0058177C"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en-ZA"/>
                              </w:rPr>
                              <w:t xml:space="preserve">Id: 8F493DDF-BC5D-4FEB-A6D6-1C7AE18BF153.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  <w:t>Projekt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110"/>
                                <w:sz w:val="18"/>
                                <w:lang w:val="pl-PL"/>
                              </w:rPr>
                              <w:tab/>
                              <w:t>Strona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22.1pt;margin-top:734.2pt;width:508.1pt;height:10.65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1BrQ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" filled="f" stroked="f">
                <v:textbox inset="0,0,0,0">
                  <w:txbxContent>
                    <w:p w:rsidR="00A44FDE" w:rsidRDefault="00BA21B8">
                      <w:pPr>
                        <w:tabs>
                          <w:tab w:val="right" w:pos="9879"/>
                        </w:tabs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  <w:t>Id: 8F493DDF-BC5D-4FEB-A6D6-1C7AE18BF153. Projekt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110"/>
                          <w:sz w:val="18"/>
                          <w:lang w:val="pl-PL"/>
                        </w:rPr>
                        <w:tab/>
                        <w:t>Strona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w w:val="105"/>
          <w:lang w:val="pl-PL"/>
        </w:rPr>
        <w:t>UZASADNIENIE</w:t>
      </w:r>
    </w:p>
    <w:p w:rsidR="00A44FDE" w:rsidRDefault="00BA21B8">
      <w:pPr>
        <w:spacing w:before="144" w:line="360" w:lineRule="auto"/>
        <w:ind w:right="72" w:firstLine="648"/>
        <w:jc w:val="both"/>
        <w:rPr>
          <w:rFonts w:ascii="Times New Roman" w:hAnsi="Times New Roman"/>
          <w:color w:val="000000"/>
          <w:spacing w:val="2"/>
          <w:w w:val="105"/>
          <w:lang w:val="pl-PL"/>
        </w:rPr>
      </w:pPr>
      <w:r>
        <w:rPr>
          <w:rFonts w:ascii="Times New Roman" w:hAnsi="Times New Roman"/>
          <w:color w:val="000000"/>
          <w:spacing w:val="2"/>
          <w:w w:val="105"/>
          <w:lang w:val="pl-PL"/>
        </w:rPr>
        <w:t xml:space="preserve">Wybór Wiceprzewodniczących jest obowiązkiem prawnym, niezbędnym do prawidłowego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 xml:space="preserve">funkcjonowania Rady Gminy. Zgodnie ze Statutem Gminy Szemud Rada Gminy Szemud dokonuje wyboru </w:t>
      </w:r>
      <w:r>
        <w:rPr>
          <w:rFonts w:ascii="Times New Roman" w:hAnsi="Times New Roman"/>
          <w:color w:val="000000"/>
          <w:spacing w:val="-5"/>
          <w:w w:val="105"/>
          <w:lang w:val="pl-PL"/>
        </w:rPr>
        <w:t xml:space="preserve">od 1 do 3 wiceprzewodniczących Rady. W minionej kadencji wybrano dwóch wiceprzewodniczących. Taką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samą liczbę proponuje się w obecnej kadencji Rady.</w:t>
      </w:r>
    </w:p>
    <w:p w:rsidR="00A44FDE" w:rsidRDefault="00BA21B8">
      <w:pPr>
        <w:spacing w:before="108" w:line="360" w:lineRule="auto"/>
        <w:ind w:right="72" w:firstLine="648"/>
        <w:rPr>
          <w:rFonts w:ascii="Times New Roman" w:hAnsi="Times New Roman"/>
          <w:color w:val="000000"/>
          <w:spacing w:val="1"/>
          <w:w w:val="105"/>
          <w:lang w:val="pl-PL"/>
        </w:rPr>
      </w:pPr>
      <w:r>
        <w:rPr>
          <w:rFonts w:ascii="Times New Roman" w:hAnsi="Times New Roman"/>
          <w:color w:val="000000"/>
          <w:spacing w:val="1"/>
          <w:w w:val="105"/>
          <w:lang w:val="pl-PL"/>
        </w:rPr>
        <w:t xml:space="preserve">W związku z powyższym przedkłada się pod obrady Rady niniejszy projekt uchwały celem </w:t>
      </w:r>
      <w:r>
        <w:rPr>
          <w:rFonts w:ascii="Times New Roman" w:hAnsi="Times New Roman"/>
          <w:color w:val="000000"/>
          <w:spacing w:val="-4"/>
          <w:w w:val="105"/>
          <w:lang w:val="pl-PL"/>
        </w:rPr>
        <w:t>dokonania przedmiotowego wyboru.</w:t>
      </w:r>
    </w:p>
    <w:sectPr w:rsidR="00A44FDE">
      <w:pgSz w:w="11918" w:h="16854"/>
      <w:pgMar w:top="1730" w:right="761" w:bottom="190" w:left="137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31"/>
    <w:multiLevelType w:val="multilevel"/>
    <w:tmpl w:val="15A85346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2"/>
        <w:w w:val="105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FDE"/>
    <w:rsid w:val="0058177C"/>
    <w:rsid w:val="00A44FDE"/>
    <w:rsid w:val="00A9189D"/>
    <w:rsid w:val="00BA21B8"/>
    <w:rsid w:val="00C3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Przemysław Bartnik</cp:lastModifiedBy>
  <cp:revision>3</cp:revision>
  <dcterms:created xsi:type="dcterms:W3CDTF">2024-05-07T13:23:00Z</dcterms:created>
  <dcterms:modified xsi:type="dcterms:W3CDTF">2024-05-07T15:03:00Z</dcterms:modified>
</cp:coreProperties>
</file>